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5" w:rsidRDefault="00AF3575" w:rsidP="00AF357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AF3575" w:rsidRDefault="00AF3575" w:rsidP="00AF35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 xml:space="preserve">ЗАКЛЮЧЕНИЕ № </w:t>
      </w:r>
      <w:r w:rsidR="0089759F">
        <w:rPr>
          <w:rFonts w:ascii="PT Astra Serif" w:hAnsi="PT Astra Serif"/>
          <w:b/>
          <w:bCs/>
          <w:lang w:val="ru-RU"/>
        </w:rPr>
        <w:t>8</w:t>
      </w:r>
      <w:r w:rsidR="00737242">
        <w:rPr>
          <w:rFonts w:ascii="PT Astra Serif" w:hAnsi="PT Astra Serif"/>
          <w:b/>
          <w:bCs/>
          <w:lang w:val="ru-RU"/>
        </w:rPr>
        <w:t>8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37242" w:rsidRDefault="00AF3575" w:rsidP="00AF3575">
      <w:pPr>
        <w:pStyle w:val="ConsPlusTitle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2647CE">
        <w:rPr>
          <w:rFonts w:ascii="PT Astra Serif" w:hAnsi="PT Astra Serif" w:cs="Times New Roman"/>
          <w:bCs/>
          <w:sz w:val="26"/>
          <w:szCs w:val="26"/>
        </w:rPr>
        <w:t xml:space="preserve">по результатам  </w:t>
      </w:r>
      <w:proofErr w:type="gramStart"/>
      <w:r w:rsidRPr="002647CE">
        <w:rPr>
          <w:rFonts w:ascii="PT Astra Serif" w:hAnsi="PT Astra Serif" w:cs="Times New Roman"/>
          <w:bCs/>
          <w:sz w:val="26"/>
          <w:szCs w:val="26"/>
        </w:rPr>
        <w:t>проведения антикоррупционной экспертизы проекта постановления администрации</w:t>
      </w:r>
      <w:proofErr w:type="gramEnd"/>
      <w:r w:rsidRPr="002647CE">
        <w:rPr>
          <w:rFonts w:ascii="PT Astra Serif" w:hAnsi="PT Astra Serif" w:cs="Times New Roman"/>
          <w:bCs/>
          <w:sz w:val="26"/>
          <w:szCs w:val="26"/>
        </w:rPr>
        <w:t xml:space="preserve"> МО «Мелекесский район»</w:t>
      </w:r>
      <w:r w:rsidRPr="002647CE">
        <w:rPr>
          <w:rFonts w:ascii="PT Astra Serif" w:hAnsi="PT Astra Serif"/>
          <w:sz w:val="26"/>
          <w:szCs w:val="26"/>
        </w:rPr>
        <w:t xml:space="preserve"> «</w:t>
      </w:r>
      <w:r w:rsidRPr="002647CE">
        <w:rPr>
          <w:rFonts w:ascii="PT Astra Serif" w:hAnsi="PT Astra Serif" w:cs="Times New Roman"/>
          <w:bCs/>
          <w:sz w:val="26"/>
          <w:szCs w:val="26"/>
        </w:rPr>
        <w:t>О</w:t>
      </w:r>
      <w:r w:rsidR="002647CE" w:rsidRPr="002647CE">
        <w:rPr>
          <w:rFonts w:ascii="PT Astra Serif" w:hAnsi="PT Astra Serif" w:cs="Times New Roman"/>
          <w:bCs/>
          <w:sz w:val="26"/>
          <w:szCs w:val="26"/>
        </w:rPr>
        <w:t xml:space="preserve">б утверждении </w:t>
      </w:r>
      <w:r w:rsidR="00737242">
        <w:rPr>
          <w:rFonts w:ascii="PT Astra Serif" w:hAnsi="PT Astra Serif" w:cs="Times New Roman"/>
          <w:bCs/>
          <w:sz w:val="26"/>
          <w:szCs w:val="26"/>
        </w:rPr>
        <w:t xml:space="preserve">Программы профилактики рисков причинения вреда (ущерба) охраняемым законом ценностям по соответствующим видам муниципального контроля </w:t>
      </w:r>
    </w:p>
    <w:p w:rsidR="00737242" w:rsidRDefault="00737242" w:rsidP="00AF3575">
      <w:pPr>
        <w:pStyle w:val="ConsPlusTitle"/>
        <w:jc w:val="center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на 2022 год и плановый период 2023-2024 годов </w:t>
      </w:r>
    </w:p>
    <w:p w:rsidR="00AF3575" w:rsidRPr="002647CE" w:rsidRDefault="00737242" w:rsidP="00AF3575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на территории сельских поселений муниципального образования «Мелекесский район» Ульяновской области</w:t>
      </w:r>
      <w:r w:rsidR="0089759F" w:rsidRPr="002647CE">
        <w:rPr>
          <w:rFonts w:ascii="PT Astra Serif" w:hAnsi="PT Astra Serif" w:cs="Times New Roman"/>
          <w:bCs/>
          <w:sz w:val="26"/>
          <w:szCs w:val="26"/>
        </w:rPr>
        <w:t>»</w:t>
      </w:r>
      <w:r w:rsidR="00AF3575" w:rsidRPr="002647CE">
        <w:rPr>
          <w:rFonts w:ascii="PT Astra Serif" w:hAnsi="PT Astra Serif" w:cs="Times New Roman"/>
          <w:bCs/>
          <w:sz w:val="26"/>
          <w:szCs w:val="26"/>
        </w:rPr>
        <w:t xml:space="preserve">  </w:t>
      </w:r>
    </w:p>
    <w:p w:rsidR="00AF3575" w:rsidRPr="00954208" w:rsidRDefault="00AF3575" w:rsidP="00AF3575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5420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Дата экспертизы: </w:t>
      </w:r>
      <w:r w:rsidR="00970581">
        <w:rPr>
          <w:rFonts w:ascii="PT Astra Serif" w:hAnsi="PT Astra Serif"/>
          <w:lang w:val="ru-RU"/>
        </w:rPr>
        <w:t>2</w:t>
      </w:r>
      <w:r w:rsidR="00BB6344">
        <w:rPr>
          <w:rFonts w:ascii="PT Astra Serif" w:hAnsi="PT Astra Serif"/>
          <w:lang w:val="ru-RU"/>
        </w:rPr>
        <w:t>6</w:t>
      </w:r>
      <w:bookmarkStart w:id="0" w:name="_GoBack"/>
      <w:bookmarkEnd w:id="0"/>
      <w:r w:rsidRPr="00954208">
        <w:rPr>
          <w:rFonts w:ascii="PT Astra Serif" w:hAnsi="PT Astra Serif"/>
          <w:lang w:val="ru-RU"/>
        </w:rPr>
        <w:t>.0</w:t>
      </w:r>
      <w:r w:rsidR="00E937CB">
        <w:rPr>
          <w:rFonts w:ascii="PT Astra Serif" w:hAnsi="PT Astra Serif"/>
          <w:lang w:val="ru-RU"/>
        </w:rPr>
        <w:t>8</w:t>
      </w:r>
      <w:r w:rsidRPr="00954208"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54208">
        <w:rPr>
          <w:rFonts w:ascii="PT Astra Serif" w:hAnsi="PT Astra Serif"/>
          <w:lang w:val="ru-RU"/>
        </w:rPr>
        <w:t>коррупциогенны</w:t>
      </w:r>
      <w:r w:rsidR="002508B1">
        <w:rPr>
          <w:rFonts w:ascii="PT Astra Serif" w:hAnsi="PT Astra Serif"/>
          <w:lang w:val="ru-RU"/>
        </w:rPr>
        <w:t>х</w:t>
      </w:r>
      <w:proofErr w:type="spellEnd"/>
      <w:r w:rsidRPr="00954208">
        <w:rPr>
          <w:rFonts w:ascii="PT Astra Serif" w:hAnsi="PT Astra Serif"/>
          <w:lang w:val="ru-RU"/>
        </w:rPr>
        <w:t xml:space="preserve"> фактор</w:t>
      </w:r>
      <w:r w:rsidR="002508B1">
        <w:rPr>
          <w:rFonts w:ascii="PT Astra Serif" w:hAnsi="PT Astra Serif"/>
          <w:lang w:val="ru-RU"/>
        </w:rPr>
        <w:t>ов</w:t>
      </w: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1.Общие положения</w:t>
      </w:r>
    </w:p>
    <w:p w:rsidR="00AF3575" w:rsidRPr="00954208" w:rsidRDefault="00AF3575" w:rsidP="00737242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954208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737242" w:rsidRPr="00737242">
        <w:rPr>
          <w:rFonts w:ascii="PT Astra Serif" w:hAnsi="PT Astra Serif" w:cs="Times New Roman"/>
          <w:b w:val="0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соответствующим видам муниципального контроля на 2022 год и плановый период 2023-2024 годов на территории сельских поселений муниципального образования «Мелекесский район» Ульяновской области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="00737242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954208">
        <w:rPr>
          <w:rFonts w:ascii="PT Astra Serif" w:hAnsi="PT Astra Serif"/>
          <w:sz w:val="24"/>
          <w:szCs w:val="24"/>
        </w:rPr>
        <w:t xml:space="preserve">  </w:t>
      </w:r>
    </w:p>
    <w:p w:rsidR="00AF3575" w:rsidRPr="00954208" w:rsidRDefault="00AF3575" w:rsidP="00AF35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ab/>
        <w:t xml:space="preserve">Проект подготовлен </w:t>
      </w:r>
      <w:r w:rsidR="00737242">
        <w:rPr>
          <w:rFonts w:ascii="PT Astra Serif" w:hAnsi="PT Astra Serif"/>
          <w:lang w:val="ru-RU"/>
        </w:rPr>
        <w:t>отделом муниципального контроля администрации</w:t>
      </w:r>
      <w:r w:rsidR="00970581">
        <w:rPr>
          <w:rFonts w:ascii="PT Astra Serif" w:hAnsi="PT Astra Serif"/>
          <w:lang w:val="ru-RU"/>
        </w:rPr>
        <w:t xml:space="preserve"> Мелекесского района</w:t>
      </w:r>
      <w:r w:rsidR="00954208" w:rsidRPr="00954208">
        <w:rPr>
          <w:rFonts w:ascii="PT Astra Serif" w:hAnsi="PT Astra Serif"/>
          <w:lang w:val="ru-RU"/>
        </w:rPr>
        <w:t>.</w:t>
      </w:r>
    </w:p>
    <w:p w:rsidR="00AF3575" w:rsidRPr="00954208" w:rsidRDefault="00AF3575" w:rsidP="00AF35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5420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5420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95420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2.Описание проекта</w:t>
      </w:r>
    </w:p>
    <w:p w:rsidR="00110577" w:rsidRDefault="00AF3575" w:rsidP="00AF35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Проект разработан</w:t>
      </w:r>
      <w:r w:rsidR="0089759F">
        <w:rPr>
          <w:rFonts w:ascii="PT Astra Serif" w:hAnsi="PT Astra Serif" w:cs="Times New Roman"/>
          <w:sz w:val="24"/>
          <w:szCs w:val="24"/>
        </w:rPr>
        <w:t xml:space="preserve"> в соответствии с</w:t>
      </w:r>
      <w:r w:rsidR="00110577">
        <w:rPr>
          <w:rFonts w:ascii="PT Astra Serif" w:hAnsi="PT Astra Serif" w:cs="Times New Roman"/>
          <w:sz w:val="24"/>
          <w:szCs w:val="24"/>
        </w:rPr>
        <w:t>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10577" w:rsidRDefault="00AF3575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 xml:space="preserve">Проектом </w:t>
      </w:r>
      <w:r w:rsidR="00970581">
        <w:rPr>
          <w:rFonts w:ascii="PT Astra Serif" w:hAnsi="PT Astra Serif" w:cs="Times New Roman"/>
          <w:sz w:val="24"/>
          <w:szCs w:val="24"/>
        </w:rPr>
        <w:t>по</w:t>
      </w:r>
      <w:r w:rsidR="00110577">
        <w:rPr>
          <w:rFonts w:ascii="PT Astra Serif" w:hAnsi="PT Astra Serif" w:cs="Times New Roman"/>
          <w:sz w:val="24"/>
          <w:szCs w:val="24"/>
        </w:rPr>
        <w:t xml:space="preserve">становления </w:t>
      </w:r>
      <w:r w:rsidRPr="00954208">
        <w:rPr>
          <w:rFonts w:ascii="PT Astra Serif" w:hAnsi="PT Astra Serif" w:cs="Times New Roman"/>
          <w:sz w:val="24"/>
          <w:szCs w:val="24"/>
        </w:rPr>
        <w:t>предполагается</w:t>
      </w:r>
      <w:r w:rsidR="00970581">
        <w:rPr>
          <w:rFonts w:ascii="PT Astra Serif" w:hAnsi="PT Astra Serif" w:cs="Times New Roman"/>
          <w:sz w:val="24"/>
          <w:szCs w:val="24"/>
        </w:rPr>
        <w:t xml:space="preserve"> </w:t>
      </w:r>
      <w:r w:rsidR="00110577">
        <w:rPr>
          <w:rFonts w:ascii="PT Astra Serif" w:hAnsi="PT Astra Serif" w:cs="Times New Roman"/>
          <w:sz w:val="24"/>
          <w:szCs w:val="24"/>
        </w:rPr>
        <w:t>Программу профилактики рисков причинения вреда  при осуществлении каждого вида муниципального контроля.</w:t>
      </w:r>
    </w:p>
    <w:p w:rsidR="00110577" w:rsidRDefault="00110577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Кроме того с момента вступления в силу данного постановления предполагается признать утратившим силу постановление администрации муниципального образования «Мелекесский район» от 23.12.2020 №1284 «Об утверждении Программы профилактики нарушений обязательных требований, установленных муниципальными правовыми </w:t>
      </w:r>
      <w:r>
        <w:rPr>
          <w:rFonts w:ascii="PT Astra Serif" w:hAnsi="PT Astra Serif" w:cs="Times New Roman"/>
          <w:sz w:val="24"/>
          <w:szCs w:val="24"/>
        </w:rPr>
        <w:lastRenderedPageBreak/>
        <w:t xml:space="preserve">актами на 2021 год и плановый период 2022-2023 годов </w:t>
      </w:r>
      <w:r w:rsidR="000E61F5">
        <w:rPr>
          <w:rFonts w:ascii="PT Astra Serif" w:hAnsi="PT Astra Serif" w:cs="Times New Roman"/>
          <w:sz w:val="24"/>
          <w:szCs w:val="24"/>
        </w:rPr>
        <w:t>на территории сельских поселений муниципального образования «Мелекесский район» Ульяновской области</w:t>
      </w:r>
      <w:r>
        <w:rPr>
          <w:rFonts w:ascii="PT Astra Serif" w:hAnsi="PT Astra Serif" w:cs="Times New Roman"/>
          <w:sz w:val="24"/>
          <w:szCs w:val="24"/>
        </w:rPr>
        <w:t>»</w:t>
      </w:r>
      <w:r w:rsidR="000E61F5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954208" w:rsidRPr="00954208" w:rsidRDefault="00954208" w:rsidP="0095420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 w:cs="Times New Roman"/>
          <w:lang w:val="ru-RU"/>
        </w:rPr>
        <w:t>Постановление вступае</w:t>
      </w:r>
      <w:r w:rsidRPr="00954208">
        <w:rPr>
          <w:rFonts w:ascii="PT Astra Serif" w:hAnsi="PT Astra Serif"/>
          <w:lang w:val="ru-RU"/>
        </w:rPr>
        <w:t>т в силу</w:t>
      </w:r>
      <w:r w:rsidR="007C202B">
        <w:rPr>
          <w:rFonts w:ascii="PT Astra Serif" w:hAnsi="PT Astra Serif"/>
          <w:lang w:val="ru-RU"/>
        </w:rPr>
        <w:t xml:space="preserve"> на следующий день</w:t>
      </w:r>
      <w:r w:rsidRPr="00954208">
        <w:rPr>
          <w:rFonts w:ascii="PT Astra Serif" w:hAnsi="PT Astra Serif"/>
          <w:lang w:val="ru-RU"/>
        </w:rPr>
        <w:t xml:space="preserve"> после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«Мелекесский район» Ульяновской области.</w:t>
      </w:r>
    </w:p>
    <w:p w:rsidR="00954208" w:rsidRPr="00954208" w:rsidRDefault="00954208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954208">
        <w:rPr>
          <w:rFonts w:ascii="PT Astra Serif" w:eastAsia="Times New Roman" w:hAnsi="PT Astra Serif" w:cs="Times New Roman"/>
          <w:lang w:val="ru-RU"/>
        </w:rPr>
        <w:t>коррупциогенны</w:t>
      </w:r>
      <w:r w:rsidR="002508B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954208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="002508B1" w:rsidRPr="002508B1">
        <w:rPr>
          <w:lang w:val="ru-RU"/>
        </w:rPr>
        <w:t xml:space="preserve"> </w:t>
      </w:r>
      <w:r w:rsidR="002508B1" w:rsidRPr="002508B1">
        <w:rPr>
          <w:rFonts w:ascii="PT Astra Serif" w:eastAsia="Times New Roman" w:hAnsi="PT Astra Serif" w:cs="Times New Roman"/>
          <w:lang w:val="ru-RU"/>
        </w:rPr>
        <w:t>не выявлен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Pr="00954208">
        <w:rPr>
          <w:rFonts w:ascii="PT Astra Serif" w:eastAsia="Times New Roman" w:hAnsi="PT Astra Serif" w:cs="Times New Roman"/>
          <w:lang w:val="ru-RU"/>
        </w:rPr>
        <w:t>.</w:t>
      </w:r>
    </w:p>
    <w:p w:rsidR="00954208" w:rsidRPr="00954208" w:rsidRDefault="00954208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Проект</w:t>
      </w:r>
      <w:r w:rsidRPr="00954208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0E61F5" w:rsidRPr="000E61F5">
        <w:rPr>
          <w:rFonts w:ascii="PT Astra Serif" w:hAnsi="PT Astra Serif" w:cs="Times New Roman"/>
          <w:b w:val="0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соответствующим видам муниципального контроля на 2022 год и плановый период 2023-2024 годов на территории сельских поселений муниципального образования «Мелекесский район» Ульяновской области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AF3575" w:rsidRDefault="00AF3575" w:rsidP="00AF357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F3575" w:rsidRDefault="00AF3575" w:rsidP="00AF35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575" w:rsidRDefault="002508B1" w:rsidP="00AF35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AF3575">
        <w:rPr>
          <w:rFonts w:ascii="PT Astra Serif" w:hAnsi="PT Astra Serif"/>
          <w:lang w:val="ru-RU"/>
        </w:rPr>
        <w:t xml:space="preserve"> отдела</w:t>
      </w:r>
    </w:p>
    <w:p w:rsidR="00AF3575" w:rsidRDefault="00AF3575" w:rsidP="00AF35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А.Н. </w:t>
      </w:r>
      <w:proofErr w:type="spellStart"/>
      <w:r w:rsidR="002508B1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AF3575" w:rsidRDefault="00AF3575" w:rsidP="00AF3575"/>
    <w:p w:rsidR="00BB6C30" w:rsidRDefault="00BB6C30"/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2"/>
    <w:rsid w:val="000E61F5"/>
    <w:rsid w:val="00110577"/>
    <w:rsid w:val="002508B1"/>
    <w:rsid w:val="002647CE"/>
    <w:rsid w:val="00542CEB"/>
    <w:rsid w:val="006C3431"/>
    <w:rsid w:val="00737242"/>
    <w:rsid w:val="007C202B"/>
    <w:rsid w:val="0089759F"/>
    <w:rsid w:val="00954208"/>
    <w:rsid w:val="00970581"/>
    <w:rsid w:val="009829D2"/>
    <w:rsid w:val="009876FE"/>
    <w:rsid w:val="00AF3575"/>
    <w:rsid w:val="00B53A7E"/>
    <w:rsid w:val="00BB6344"/>
    <w:rsid w:val="00BB6C30"/>
    <w:rsid w:val="00D70743"/>
    <w:rsid w:val="00E937CB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12</cp:revision>
  <cp:lastPrinted>2021-08-30T05:20:00Z</cp:lastPrinted>
  <dcterms:created xsi:type="dcterms:W3CDTF">2021-02-17T07:12:00Z</dcterms:created>
  <dcterms:modified xsi:type="dcterms:W3CDTF">2021-08-30T05:21:00Z</dcterms:modified>
</cp:coreProperties>
</file>